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8FB09" w14:textId="717A2683" w:rsidR="00F3637F" w:rsidRDefault="00F3637F" w:rsidP="00F3637F">
      <w:pPr>
        <w:jc w:val="center"/>
        <w:rPr>
          <w:rFonts w:asciiTheme="majorHAnsi" w:hAnsiTheme="majorHAnsi"/>
          <w:b/>
          <w:sz w:val="32"/>
          <w:szCs w:val="32"/>
        </w:rPr>
      </w:pPr>
      <w:r w:rsidRPr="00F3637F">
        <w:rPr>
          <w:rFonts w:asciiTheme="majorHAnsi" w:hAnsiTheme="majorHAnsi"/>
          <w:b/>
          <w:noProof/>
          <w:sz w:val="32"/>
          <w:szCs w:val="32"/>
        </w:rPr>
        <w:drawing>
          <wp:inline distT="0" distB="0" distL="0" distR="0" wp14:anchorId="3DE66D47" wp14:editId="7DE96DD1">
            <wp:extent cx="6120765" cy="1129091"/>
            <wp:effectExtent l="0" t="0" r="635" b="127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7"/>
                    <a:stretch>
                      <a:fillRect/>
                    </a:stretch>
                  </pic:blipFill>
                  <pic:spPr>
                    <a:xfrm>
                      <a:off x="0" y="0"/>
                      <a:ext cx="6196473" cy="1143057"/>
                    </a:xfrm>
                    <a:prstGeom prst="rect">
                      <a:avLst/>
                    </a:prstGeom>
                  </pic:spPr>
                </pic:pic>
              </a:graphicData>
            </a:graphic>
          </wp:inline>
        </w:drawing>
      </w:r>
    </w:p>
    <w:p w14:paraId="41ED33A8" w14:textId="339F41E0" w:rsidR="00356509" w:rsidRPr="003E25AC" w:rsidRDefault="00550CF1" w:rsidP="00C75649">
      <w:pPr>
        <w:jc w:val="center"/>
        <w:rPr>
          <w:rFonts w:asciiTheme="majorHAnsi" w:hAnsiTheme="majorHAnsi"/>
          <w:b/>
          <w:sz w:val="32"/>
          <w:szCs w:val="32"/>
        </w:rPr>
      </w:pPr>
      <w:r>
        <w:rPr>
          <w:rFonts w:asciiTheme="majorHAnsi" w:hAnsiTheme="majorHAnsi"/>
          <w:b/>
          <w:sz w:val="32"/>
          <w:szCs w:val="32"/>
        </w:rPr>
        <w:t xml:space="preserve">Primary </w:t>
      </w:r>
      <w:r w:rsidR="00356509">
        <w:rPr>
          <w:rFonts w:asciiTheme="majorHAnsi" w:hAnsiTheme="majorHAnsi"/>
          <w:b/>
          <w:sz w:val="32"/>
          <w:szCs w:val="32"/>
        </w:rPr>
        <w:t xml:space="preserve">Clerking Service </w:t>
      </w:r>
    </w:p>
    <w:p w14:paraId="71734AA8" w14:textId="771D2B76" w:rsidR="00A574A6" w:rsidRDefault="00A574A6" w:rsidP="00A574A6">
      <w:pPr>
        <w:jc w:val="center"/>
        <w:rPr>
          <w:rFonts w:asciiTheme="majorHAnsi" w:hAnsiTheme="majorHAnsi"/>
          <w:b/>
          <w:sz w:val="32"/>
          <w:szCs w:val="32"/>
        </w:rPr>
      </w:pPr>
      <w:r w:rsidRPr="003E25AC">
        <w:rPr>
          <w:rFonts w:asciiTheme="majorHAnsi" w:hAnsiTheme="majorHAnsi"/>
          <w:b/>
          <w:sz w:val="32"/>
          <w:szCs w:val="32"/>
        </w:rPr>
        <w:t>S</w:t>
      </w:r>
      <w:r w:rsidR="00D95645">
        <w:rPr>
          <w:rFonts w:asciiTheme="majorHAnsi" w:hAnsiTheme="majorHAnsi"/>
          <w:b/>
          <w:sz w:val="32"/>
          <w:szCs w:val="32"/>
        </w:rPr>
        <w:t>ervice Level Agreement 20</w:t>
      </w:r>
      <w:r w:rsidR="00EB11DB">
        <w:rPr>
          <w:rFonts w:asciiTheme="majorHAnsi" w:hAnsiTheme="majorHAnsi"/>
          <w:b/>
          <w:sz w:val="32"/>
          <w:szCs w:val="32"/>
        </w:rPr>
        <w:t>2</w:t>
      </w:r>
      <w:r w:rsidR="007C6EE6">
        <w:rPr>
          <w:rFonts w:asciiTheme="majorHAnsi" w:hAnsiTheme="majorHAnsi"/>
          <w:b/>
          <w:sz w:val="32"/>
          <w:szCs w:val="32"/>
        </w:rPr>
        <w:t>1</w:t>
      </w:r>
      <w:r w:rsidR="00D95645">
        <w:rPr>
          <w:rFonts w:asciiTheme="majorHAnsi" w:hAnsiTheme="majorHAnsi"/>
          <w:b/>
          <w:sz w:val="32"/>
          <w:szCs w:val="32"/>
        </w:rPr>
        <w:t>/202</w:t>
      </w:r>
      <w:r w:rsidR="007C6EE6">
        <w:rPr>
          <w:rFonts w:asciiTheme="majorHAnsi" w:hAnsiTheme="majorHAnsi"/>
          <w:b/>
          <w:sz w:val="32"/>
          <w:szCs w:val="32"/>
        </w:rPr>
        <w:t>2</w:t>
      </w:r>
    </w:p>
    <w:p w14:paraId="400B5F89" w14:textId="77777777" w:rsidR="00EE46DF" w:rsidRPr="00EE46DF" w:rsidRDefault="00EE46DF" w:rsidP="00EE46DF">
      <w:pPr>
        <w:jc w:val="center"/>
        <w:rPr>
          <w:rFonts w:asciiTheme="majorHAnsi" w:hAnsiTheme="majorHAnsi"/>
          <w:b/>
          <w:sz w:val="32"/>
          <w:szCs w:val="32"/>
        </w:rPr>
      </w:pPr>
    </w:p>
    <w:p w14:paraId="06E683DC" w14:textId="77777777" w:rsidR="00A574A6" w:rsidRPr="00A574A6" w:rsidRDefault="00A574A6" w:rsidP="00A574A6">
      <w:pPr>
        <w:spacing w:after="100" w:afterAutospacing="1" w:line="360" w:lineRule="auto"/>
        <w:rPr>
          <w:rFonts w:asciiTheme="majorHAnsi" w:hAnsiTheme="majorHAnsi"/>
          <w:b/>
          <w:sz w:val="28"/>
          <w:szCs w:val="28"/>
        </w:rPr>
      </w:pPr>
      <w:r w:rsidRPr="00A574A6">
        <w:rPr>
          <w:rFonts w:asciiTheme="majorHAnsi" w:hAnsiTheme="majorHAnsi"/>
          <w:b/>
          <w:sz w:val="28"/>
          <w:szCs w:val="28"/>
        </w:rPr>
        <w:t xml:space="preserve">Service </w:t>
      </w:r>
    </w:p>
    <w:p w14:paraId="545D40E6" w14:textId="77777777" w:rsidR="00A574A6" w:rsidRDefault="00A574A6" w:rsidP="00A574A6">
      <w:pPr>
        <w:spacing w:after="100" w:afterAutospacing="1" w:line="360" w:lineRule="auto"/>
        <w:rPr>
          <w:rFonts w:asciiTheme="majorHAnsi" w:hAnsiTheme="majorHAnsi"/>
        </w:rPr>
      </w:pPr>
      <w:r>
        <w:rPr>
          <w:rFonts w:asciiTheme="majorHAnsi" w:hAnsiTheme="majorHAnsi"/>
        </w:rPr>
        <w:t>School Governance Solutions will assist the governing body in meeting its statutory duties through the provision of advice and guidance on governance issues and by managing the administration of governing body meetings</w:t>
      </w:r>
      <w:r w:rsidR="00280B36">
        <w:rPr>
          <w:rFonts w:asciiTheme="majorHAnsi" w:hAnsiTheme="majorHAnsi"/>
        </w:rPr>
        <w:t>.</w:t>
      </w:r>
      <w:r>
        <w:rPr>
          <w:rFonts w:asciiTheme="majorHAnsi" w:hAnsiTheme="majorHAnsi"/>
        </w:rPr>
        <w:t xml:space="preserve"> </w:t>
      </w:r>
    </w:p>
    <w:p w14:paraId="57ACB725" w14:textId="3FC08821" w:rsidR="00A574A6" w:rsidRPr="00EE46DF" w:rsidRDefault="00A574A6" w:rsidP="00A574A6">
      <w:pPr>
        <w:spacing w:before="120" w:after="120"/>
        <w:rPr>
          <w:rFonts w:asciiTheme="majorHAnsi" w:hAnsiTheme="majorHAnsi"/>
          <w:b/>
          <w:sz w:val="28"/>
          <w:szCs w:val="28"/>
        </w:rPr>
      </w:pPr>
      <w:r w:rsidRPr="00A574A6">
        <w:rPr>
          <w:rFonts w:asciiTheme="majorHAnsi" w:hAnsiTheme="majorHAnsi"/>
          <w:b/>
          <w:sz w:val="28"/>
          <w:szCs w:val="28"/>
        </w:rPr>
        <w:t xml:space="preserve">Services Available </w:t>
      </w:r>
    </w:p>
    <w:p w14:paraId="58332E35" w14:textId="3E808763" w:rsidR="00EE46DF" w:rsidRDefault="00A574A6" w:rsidP="00EE46DF">
      <w:pPr>
        <w:spacing w:before="120" w:after="120" w:line="360" w:lineRule="auto"/>
        <w:rPr>
          <w:rFonts w:asciiTheme="majorHAnsi" w:hAnsiTheme="majorHAnsi"/>
        </w:rPr>
      </w:pPr>
      <w:r>
        <w:rPr>
          <w:rFonts w:asciiTheme="majorHAnsi" w:hAnsiTheme="majorHAnsi"/>
        </w:rPr>
        <w:t>There are two levels of service available; Standard and Premium.  However SGS allows the flexibility of pur</w:t>
      </w:r>
      <w:r w:rsidR="006C0FE7">
        <w:rPr>
          <w:rFonts w:asciiTheme="majorHAnsi" w:hAnsiTheme="majorHAnsi"/>
        </w:rPr>
        <w:t>chasing extras to both services.</w:t>
      </w:r>
    </w:p>
    <w:p w14:paraId="53CC1B4E" w14:textId="77777777" w:rsidR="00A574A6" w:rsidRPr="00A574A6" w:rsidRDefault="00A574A6" w:rsidP="00A574A6">
      <w:pPr>
        <w:spacing w:before="120" w:after="120" w:line="360" w:lineRule="auto"/>
        <w:rPr>
          <w:rFonts w:asciiTheme="majorHAnsi" w:hAnsiTheme="majorHAnsi"/>
          <w:b/>
          <w:sz w:val="28"/>
          <w:szCs w:val="28"/>
        </w:rPr>
      </w:pPr>
      <w:r w:rsidRPr="00A574A6">
        <w:rPr>
          <w:rFonts w:asciiTheme="majorHAnsi" w:hAnsiTheme="majorHAnsi"/>
          <w:b/>
          <w:sz w:val="28"/>
          <w:szCs w:val="28"/>
        </w:rPr>
        <w:t xml:space="preserve">Standard Service </w:t>
      </w:r>
    </w:p>
    <w:p w14:paraId="5840611E" w14:textId="77777777" w:rsidR="00A574A6" w:rsidRDefault="00A574A6" w:rsidP="00A574A6">
      <w:pPr>
        <w:spacing w:before="120" w:after="120" w:line="360" w:lineRule="auto"/>
        <w:rPr>
          <w:rFonts w:asciiTheme="majorHAnsi" w:hAnsiTheme="majorHAnsi"/>
        </w:rPr>
      </w:pPr>
      <w:r>
        <w:rPr>
          <w:rFonts w:asciiTheme="majorHAnsi" w:hAnsiTheme="majorHAnsi"/>
        </w:rPr>
        <w:t>Provides governing bodies with an officer who will perform the role of clerk to the governors.  The officer will:</w:t>
      </w:r>
    </w:p>
    <w:p w14:paraId="38DA9750" w14:textId="77777777" w:rsidR="00A574A6" w:rsidRDefault="00A574A6" w:rsidP="00A574A6">
      <w:pPr>
        <w:pStyle w:val="ListParagraph"/>
        <w:numPr>
          <w:ilvl w:val="0"/>
          <w:numId w:val="1"/>
        </w:numPr>
        <w:spacing w:before="120" w:after="120" w:line="360" w:lineRule="auto"/>
        <w:rPr>
          <w:rFonts w:asciiTheme="majorHAnsi" w:hAnsiTheme="majorHAnsi"/>
        </w:rPr>
      </w:pPr>
      <w:r>
        <w:rPr>
          <w:rFonts w:asciiTheme="majorHAnsi" w:hAnsiTheme="majorHAnsi"/>
        </w:rPr>
        <w:t>Convene and clerk up to a maximum of 6 full governing body meetings per academic year.</w:t>
      </w:r>
    </w:p>
    <w:p w14:paraId="34EBA29E" w14:textId="6A82619A" w:rsidR="00A574A6" w:rsidRDefault="00A574A6" w:rsidP="00A574A6">
      <w:pPr>
        <w:pStyle w:val="ListParagraph"/>
        <w:numPr>
          <w:ilvl w:val="0"/>
          <w:numId w:val="1"/>
        </w:numPr>
        <w:spacing w:before="120" w:after="120" w:line="360" w:lineRule="auto"/>
        <w:rPr>
          <w:rFonts w:asciiTheme="majorHAnsi" w:hAnsiTheme="majorHAnsi"/>
        </w:rPr>
      </w:pPr>
      <w:r>
        <w:rPr>
          <w:rFonts w:asciiTheme="majorHAnsi" w:hAnsiTheme="majorHAnsi"/>
        </w:rPr>
        <w:t>Convene and clerk any Staff Disciplinary and Dismissals/Staff Disciplinary and Dismissals Appeals Committees</w:t>
      </w:r>
      <w:r w:rsidR="00E3121B">
        <w:rPr>
          <w:rFonts w:asciiTheme="majorHAnsi" w:hAnsiTheme="majorHAnsi"/>
        </w:rPr>
        <w:t xml:space="preserve"> (There will be an additional charge for shorthand minute taking and transcribing)</w:t>
      </w:r>
      <w:r w:rsidR="007C6EE6">
        <w:rPr>
          <w:rFonts w:asciiTheme="majorHAnsi" w:hAnsiTheme="majorHAnsi"/>
        </w:rPr>
        <w:t>.</w:t>
      </w:r>
    </w:p>
    <w:p w14:paraId="4ECA56F9" w14:textId="25EC04D7" w:rsidR="00A574A6" w:rsidRPr="00E3121B" w:rsidRDefault="00A574A6" w:rsidP="00E3121B">
      <w:pPr>
        <w:pStyle w:val="ListParagraph"/>
        <w:numPr>
          <w:ilvl w:val="0"/>
          <w:numId w:val="1"/>
        </w:numPr>
        <w:spacing w:before="120" w:after="120" w:line="360" w:lineRule="auto"/>
        <w:rPr>
          <w:rFonts w:asciiTheme="majorHAnsi" w:hAnsiTheme="majorHAnsi"/>
        </w:rPr>
      </w:pPr>
      <w:r>
        <w:rPr>
          <w:rFonts w:asciiTheme="majorHAnsi" w:hAnsiTheme="majorHAnsi"/>
        </w:rPr>
        <w:t>Convene and clerk any Grievance/Grievance Appeals Committees</w:t>
      </w:r>
      <w:r w:rsidR="00E3121B">
        <w:rPr>
          <w:rFonts w:asciiTheme="majorHAnsi" w:hAnsiTheme="majorHAnsi"/>
        </w:rPr>
        <w:t xml:space="preserve"> (There will be an additional charge for shorthand minute taking and transcribing)</w:t>
      </w:r>
      <w:r w:rsidR="007C6EE6">
        <w:rPr>
          <w:rFonts w:asciiTheme="majorHAnsi" w:hAnsiTheme="majorHAnsi"/>
        </w:rPr>
        <w:t>.</w:t>
      </w:r>
    </w:p>
    <w:p w14:paraId="4377648D" w14:textId="35194800" w:rsidR="00A574A6" w:rsidRDefault="00A574A6" w:rsidP="00A574A6">
      <w:pPr>
        <w:pStyle w:val="ListParagraph"/>
        <w:numPr>
          <w:ilvl w:val="0"/>
          <w:numId w:val="1"/>
        </w:numPr>
        <w:spacing w:before="120" w:after="120" w:line="360" w:lineRule="auto"/>
        <w:rPr>
          <w:rFonts w:asciiTheme="majorHAnsi" w:hAnsiTheme="majorHAnsi"/>
        </w:rPr>
      </w:pPr>
      <w:r>
        <w:rPr>
          <w:rFonts w:asciiTheme="majorHAnsi" w:hAnsiTheme="majorHAnsi"/>
        </w:rPr>
        <w:t>Convene and clerk any Pupil Discipline and Exclusion Committees</w:t>
      </w:r>
      <w:r w:rsidR="007C6EE6">
        <w:rPr>
          <w:rFonts w:asciiTheme="majorHAnsi" w:hAnsiTheme="majorHAnsi"/>
        </w:rPr>
        <w:t>.</w:t>
      </w:r>
    </w:p>
    <w:p w14:paraId="565943BF" w14:textId="77777777" w:rsidR="00A574A6" w:rsidRDefault="00A574A6" w:rsidP="00A574A6">
      <w:pPr>
        <w:spacing w:before="120" w:after="120" w:line="360" w:lineRule="auto"/>
        <w:rPr>
          <w:rFonts w:asciiTheme="majorHAnsi" w:hAnsiTheme="majorHAnsi"/>
        </w:rPr>
      </w:pPr>
      <w:r>
        <w:rPr>
          <w:rFonts w:asciiTheme="majorHAnsi" w:hAnsiTheme="majorHAnsi"/>
        </w:rPr>
        <w:t>The Standard Service also includes the following:</w:t>
      </w:r>
    </w:p>
    <w:p w14:paraId="3988DE03" w14:textId="77777777" w:rsidR="00A574A6" w:rsidRDefault="00A574A6" w:rsidP="00A574A6">
      <w:pPr>
        <w:pStyle w:val="ListParagraph"/>
        <w:numPr>
          <w:ilvl w:val="0"/>
          <w:numId w:val="2"/>
        </w:numPr>
        <w:spacing w:before="120" w:after="120" w:line="360" w:lineRule="auto"/>
        <w:rPr>
          <w:rFonts w:asciiTheme="majorHAnsi" w:hAnsiTheme="majorHAnsi"/>
        </w:rPr>
      </w:pPr>
      <w:r>
        <w:rPr>
          <w:rFonts w:asciiTheme="majorHAnsi" w:hAnsiTheme="majorHAnsi"/>
        </w:rPr>
        <w:t>Advice and guidance on governance matters</w:t>
      </w:r>
    </w:p>
    <w:p w14:paraId="52B9FAF2" w14:textId="77777777" w:rsidR="00A574A6" w:rsidRDefault="00A574A6" w:rsidP="00A574A6">
      <w:pPr>
        <w:pStyle w:val="ListParagraph"/>
        <w:numPr>
          <w:ilvl w:val="0"/>
          <w:numId w:val="2"/>
        </w:numPr>
        <w:spacing w:before="120" w:after="120" w:line="360" w:lineRule="auto"/>
        <w:rPr>
          <w:rFonts w:asciiTheme="majorHAnsi" w:hAnsiTheme="majorHAnsi"/>
        </w:rPr>
      </w:pPr>
      <w:r>
        <w:rPr>
          <w:rFonts w:asciiTheme="majorHAnsi" w:hAnsiTheme="majorHAnsi"/>
        </w:rPr>
        <w:t>Updating of the following:</w:t>
      </w:r>
    </w:p>
    <w:p w14:paraId="43DCF84C" w14:textId="77777777" w:rsidR="00A574A6" w:rsidRDefault="00A574A6" w:rsidP="00A574A6">
      <w:pPr>
        <w:pStyle w:val="ListParagraph"/>
        <w:numPr>
          <w:ilvl w:val="1"/>
          <w:numId w:val="2"/>
        </w:numPr>
        <w:spacing w:before="120" w:after="120" w:line="360" w:lineRule="auto"/>
        <w:rPr>
          <w:rFonts w:asciiTheme="majorHAnsi" w:hAnsiTheme="majorHAnsi"/>
        </w:rPr>
      </w:pPr>
      <w:r>
        <w:rPr>
          <w:rFonts w:asciiTheme="majorHAnsi" w:hAnsiTheme="majorHAnsi"/>
        </w:rPr>
        <w:t>Attendance records</w:t>
      </w:r>
    </w:p>
    <w:p w14:paraId="0F2E420C" w14:textId="77777777" w:rsidR="00A574A6" w:rsidRDefault="00A574A6" w:rsidP="00A574A6">
      <w:pPr>
        <w:pStyle w:val="ListParagraph"/>
        <w:numPr>
          <w:ilvl w:val="1"/>
          <w:numId w:val="2"/>
        </w:numPr>
        <w:spacing w:before="120" w:after="120" w:line="360" w:lineRule="auto"/>
        <w:rPr>
          <w:rFonts w:asciiTheme="majorHAnsi" w:hAnsiTheme="majorHAnsi"/>
        </w:rPr>
      </w:pPr>
      <w:r>
        <w:rPr>
          <w:rFonts w:asciiTheme="majorHAnsi" w:hAnsiTheme="majorHAnsi"/>
        </w:rPr>
        <w:t>Committee membership</w:t>
      </w:r>
    </w:p>
    <w:p w14:paraId="7CA86FF1" w14:textId="77777777" w:rsidR="00A574A6" w:rsidRDefault="00A574A6" w:rsidP="00A574A6">
      <w:pPr>
        <w:pStyle w:val="ListParagraph"/>
        <w:numPr>
          <w:ilvl w:val="1"/>
          <w:numId w:val="2"/>
        </w:numPr>
        <w:spacing w:before="120" w:after="120" w:line="360" w:lineRule="auto"/>
        <w:rPr>
          <w:rFonts w:asciiTheme="majorHAnsi" w:hAnsiTheme="majorHAnsi"/>
        </w:rPr>
      </w:pPr>
      <w:r>
        <w:rPr>
          <w:rFonts w:asciiTheme="majorHAnsi" w:hAnsiTheme="majorHAnsi"/>
        </w:rPr>
        <w:t>Terms of reference and delegation</w:t>
      </w:r>
    </w:p>
    <w:p w14:paraId="64DB697C" w14:textId="77777777" w:rsidR="00A574A6" w:rsidRDefault="00A574A6" w:rsidP="00A574A6">
      <w:pPr>
        <w:pStyle w:val="ListParagraph"/>
        <w:numPr>
          <w:ilvl w:val="1"/>
          <w:numId w:val="2"/>
        </w:numPr>
        <w:spacing w:before="120" w:after="120" w:line="360" w:lineRule="auto"/>
        <w:rPr>
          <w:rFonts w:asciiTheme="majorHAnsi" w:hAnsiTheme="majorHAnsi"/>
        </w:rPr>
      </w:pPr>
      <w:r>
        <w:rPr>
          <w:rFonts w:asciiTheme="majorHAnsi" w:hAnsiTheme="majorHAnsi"/>
        </w:rPr>
        <w:lastRenderedPageBreak/>
        <w:t>Register of interests</w:t>
      </w:r>
    </w:p>
    <w:p w14:paraId="506A9A7B" w14:textId="77777777" w:rsidR="00A574A6" w:rsidRDefault="00A574A6" w:rsidP="00A574A6">
      <w:pPr>
        <w:pStyle w:val="ListParagraph"/>
        <w:numPr>
          <w:ilvl w:val="1"/>
          <w:numId w:val="2"/>
        </w:numPr>
        <w:spacing w:before="120" w:after="120" w:line="360" w:lineRule="auto"/>
        <w:rPr>
          <w:rFonts w:asciiTheme="majorHAnsi" w:hAnsiTheme="majorHAnsi"/>
        </w:rPr>
      </w:pPr>
      <w:r>
        <w:rPr>
          <w:rFonts w:asciiTheme="majorHAnsi" w:hAnsiTheme="majorHAnsi"/>
        </w:rPr>
        <w:t>Procedures</w:t>
      </w:r>
    </w:p>
    <w:p w14:paraId="24B531C2" w14:textId="77777777" w:rsidR="00A574A6" w:rsidRDefault="00A574A6" w:rsidP="00A574A6">
      <w:pPr>
        <w:spacing w:before="120" w:after="120" w:line="360" w:lineRule="auto"/>
        <w:rPr>
          <w:rFonts w:asciiTheme="majorHAnsi" w:hAnsiTheme="majorHAnsi"/>
        </w:rPr>
      </w:pPr>
      <w:r>
        <w:rPr>
          <w:rFonts w:asciiTheme="majorHAnsi" w:hAnsiTheme="majorHAnsi"/>
        </w:rPr>
        <w:t>Optional clerking services can be purchased for extra committee meetings.  This will be charged at £80 per meeting.</w:t>
      </w:r>
    </w:p>
    <w:p w14:paraId="5642A77B" w14:textId="74D63491" w:rsidR="00A574A6" w:rsidRDefault="00A574A6" w:rsidP="00A574A6">
      <w:pPr>
        <w:spacing w:before="120" w:after="120" w:line="360" w:lineRule="auto"/>
        <w:rPr>
          <w:rFonts w:asciiTheme="majorHAnsi" w:hAnsiTheme="majorHAnsi"/>
        </w:rPr>
      </w:pPr>
      <w:r>
        <w:rPr>
          <w:rFonts w:asciiTheme="majorHAnsi" w:hAnsiTheme="majorHAnsi"/>
        </w:rPr>
        <w:t xml:space="preserve">Optional hourly administration </w:t>
      </w:r>
      <w:r w:rsidR="00D95645">
        <w:rPr>
          <w:rFonts w:asciiTheme="majorHAnsi" w:hAnsiTheme="majorHAnsi"/>
        </w:rPr>
        <w:t>services can be purchased at £</w:t>
      </w:r>
      <w:r w:rsidR="00550CF1">
        <w:rPr>
          <w:rFonts w:asciiTheme="majorHAnsi" w:hAnsiTheme="majorHAnsi"/>
        </w:rPr>
        <w:t>20</w:t>
      </w:r>
      <w:r>
        <w:rPr>
          <w:rFonts w:asciiTheme="majorHAnsi" w:hAnsiTheme="majorHAnsi"/>
        </w:rPr>
        <w:t xml:space="preserve"> per hour.</w:t>
      </w:r>
    </w:p>
    <w:p w14:paraId="562008E0" w14:textId="34AD9AB0" w:rsidR="00A574A6" w:rsidRDefault="00A574A6" w:rsidP="00A574A6">
      <w:pPr>
        <w:spacing w:before="120" w:after="120" w:line="360" w:lineRule="auto"/>
        <w:rPr>
          <w:rFonts w:asciiTheme="majorHAnsi" w:hAnsiTheme="majorHAnsi"/>
        </w:rPr>
      </w:pPr>
      <w:r>
        <w:rPr>
          <w:rFonts w:asciiTheme="majorHAnsi" w:hAnsiTheme="majorHAnsi"/>
        </w:rPr>
        <w:t>Optional clerking services can be purchased to clerk any investigations prior to any discipli</w:t>
      </w:r>
      <w:r w:rsidR="007D327D">
        <w:rPr>
          <w:rFonts w:asciiTheme="majorHAnsi" w:hAnsiTheme="majorHAnsi"/>
        </w:rPr>
        <w:t>nary or grievance matters at £20</w:t>
      </w:r>
      <w:r>
        <w:rPr>
          <w:rFonts w:asciiTheme="majorHAnsi" w:hAnsiTheme="majorHAnsi"/>
        </w:rPr>
        <w:t xml:space="preserve"> per hour</w:t>
      </w:r>
      <w:r w:rsidR="00B724F0">
        <w:rPr>
          <w:rFonts w:asciiTheme="majorHAnsi" w:hAnsiTheme="majorHAnsi"/>
        </w:rPr>
        <w:t>.</w:t>
      </w:r>
    </w:p>
    <w:p w14:paraId="2601687F" w14:textId="06AF9132" w:rsidR="00A574A6" w:rsidRDefault="00B724F0" w:rsidP="00B724F0">
      <w:pPr>
        <w:spacing w:before="120" w:after="120" w:line="360" w:lineRule="auto"/>
        <w:rPr>
          <w:rFonts w:asciiTheme="majorHAnsi" w:hAnsiTheme="majorHAnsi"/>
        </w:rPr>
      </w:pPr>
      <w:r>
        <w:rPr>
          <w:rFonts w:asciiTheme="majorHAnsi" w:hAnsiTheme="majorHAnsi"/>
        </w:rPr>
        <w:t>Preparation and distribution of documentation prior to any hearing will be charged on a per pack basis.</w:t>
      </w:r>
    </w:p>
    <w:p w14:paraId="1F1291ED" w14:textId="77777777" w:rsidR="00A574A6" w:rsidRPr="006C0FE7" w:rsidRDefault="00A574A6" w:rsidP="00A574A6">
      <w:pPr>
        <w:spacing w:before="120" w:after="120" w:line="360" w:lineRule="auto"/>
        <w:rPr>
          <w:rFonts w:asciiTheme="majorHAnsi" w:hAnsiTheme="majorHAnsi"/>
          <w:b/>
          <w:sz w:val="28"/>
          <w:szCs w:val="28"/>
        </w:rPr>
      </w:pPr>
      <w:r w:rsidRPr="006C0FE7">
        <w:rPr>
          <w:rFonts w:asciiTheme="majorHAnsi" w:hAnsiTheme="majorHAnsi"/>
          <w:b/>
          <w:sz w:val="28"/>
          <w:szCs w:val="28"/>
        </w:rPr>
        <w:t>Premium Service</w:t>
      </w:r>
    </w:p>
    <w:p w14:paraId="2674F702" w14:textId="5BED1AA7" w:rsidR="006C0FE7" w:rsidRDefault="006C0FE7" w:rsidP="006C0FE7">
      <w:pPr>
        <w:spacing w:before="120" w:after="120" w:line="360" w:lineRule="auto"/>
        <w:rPr>
          <w:rFonts w:asciiTheme="majorHAnsi" w:hAnsiTheme="majorHAnsi"/>
        </w:rPr>
      </w:pPr>
      <w:r>
        <w:rPr>
          <w:rFonts w:asciiTheme="majorHAnsi" w:hAnsiTheme="majorHAnsi"/>
        </w:rPr>
        <w:t>Provides governing bodies with an officer who will perform the role of clerk to the governors.  The officer will:</w:t>
      </w:r>
    </w:p>
    <w:p w14:paraId="38F39A94" w14:textId="77777777" w:rsidR="00EE3063" w:rsidRDefault="00EE3063" w:rsidP="00EE3063">
      <w:pPr>
        <w:pStyle w:val="ListParagraph"/>
        <w:numPr>
          <w:ilvl w:val="0"/>
          <w:numId w:val="1"/>
        </w:numPr>
        <w:spacing w:before="120" w:after="120" w:line="360" w:lineRule="auto"/>
        <w:rPr>
          <w:rFonts w:asciiTheme="majorHAnsi" w:hAnsiTheme="majorHAnsi"/>
        </w:rPr>
      </w:pPr>
      <w:r>
        <w:rPr>
          <w:rFonts w:asciiTheme="majorHAnsi" w:hAnsiTheme="majorHAnsi"/>
        </w:rPr>
        <w:t>Convene and clerk up to a maximum of 6 full governing body meetings per academic year.</w:t>
      </w:r>
    </w:p>
    <w:p w14:paraId="747DE4FF" w14:textId="26E74550" w:rsidR="00EE3063" w:rsidRDefault="00EE3063" w:rsidP="00EE3063">
      <w:pPr>
        <w:pStyle w:val="ListParagraph"/>
        <w:numPr>
          <w:ilvl w:val="0"/>
          <w:numId w:val="1"/>
        </w:numPr>
        <w:spacing w:before="120" w:after="120" w:line="360" w:lineRule="auto"/>
        <w:rPr>
          <w:rFonts w:asciiTheme="majorHAnsi" w:hAnsiTheme="majorHAnsi"/>
        </w:rPr>
      </w:pPr>
      <w:r>
        <w:rPr>
          <w:rFonts w:asciiTheme="majorHAnsi" w:hAnsiTheme="majorHAnsi"/>
        </w:rPr>
        <w:t>Convene and clerk any Staff Disciplinary and Dismissals/Staff Disciplinary and Dismissals Appeals Committees (There will be an additional charge for shorthand minute taking and transcribing)</w:t>
      </w:r>
      <w:r w:rsidR="007C6EE6">
        <w:rPr>
          <w:rFonts w:asciiTheme="majorHAnsi" w:hAnsiTheme="majorHAnsi"/>
        </w:rPr>
        <w:t>.</w:t>
      </w:r>
    </w:p>
    <w:p w14:paraId="1CC7048C" w14:textId="115AC4EA" w:rsidR="00EE3063" w:rsidRPr="00E3121B" w:rsidRDefault="00EE3063" w:rsidP="00EE3063">
      <w:pPr>
        <w:pStyle w:val="ListParagraph"/>
        <w:numPr>
          <w:ilvl w:val="0"/>
          <w:numId w:val="1"/>
        </w:numPr>
        <w:spacing w:before="120" w:after="120" w:line="360" w:lineRule="auto"/>
        <w:rPr>
          <w:rFonts w:asciiTheme="majorHAnsi" w:hAnsiTheme="majorHAnsi"/>
        </w:rPr>
      </w:pPr>
      <w:r>
        <w:rPr>
          <w:rFonts w:asciiTheme="majorHAnsi" w:hAnsiTheme="majorHAnsi"/>
        </w:rPr>
        <w:t>Convene and clerk any Grievance/Grievance Appeals Committees (There will be an additional charge for shorthand minute taking and transcribing)</w:t>
      </w:r>
      <w:r w:rsidR="007C6EE6">
        <w:rPr>
          <w:rFonts w:asciiTheme="majorHAnsi" w:hAnsiTheme="majorHAnsi"/>
        </w:rPr>
        <w:t>.</w:t>
      </w:r>
    </w:p>
    <w:p w14:paraId="322462EB" w14:textId="6240F6FC" w:rsidR="00EE3063" w:rsidRDefault="00EE3063" w:rsidP="006C0FE7">
      <w:pPr>
        <w:pStyle w:val="ListParagraph"/>
        <w:numPr>
          <w:ilvl w:val="0"/>
          <w:numId w:val="1"/>
        </w:numPr>
        <w:spacing w:before="120" w:after="120" w:line="360" w:lineRule="auto"/>
        <w:rPr>
          <w:rFonts w:asciiTheme="majorHAnsi" w:hAnsiTheme="majorHAnsi"/>
        </w:rPr>
      </w:pPr>
      <w:r>
        <w:rPr>
          <w:rFonts w:asciiTheme="majorHAnsi" w:hAnsiTheme="majorHAnsi"/>
        </w:rPr>
        <w:t>Convene and clerk any Pupil Discipline and Exclusion Committees</w:t>
      </w:r>
      <w:r w:rsidR="007C6EE6">
        <w:rPr>
          <w:rFonts w:asciiTheme="majorHAnsi" w:hAnsiTheme="majorHAnsi"/>
        </w:rPr>
        <w:t>.</w:t>
      </w:r>
    </w:p>
    <w:p w14:paraId="1AEBA9CD" w14:textId="7150014D" w:rsidR="00EE3063" w:rsidRPr="00EE3063" w:rsidRDefault="00EE3063" w:rsidP="006C0FE7">
      <w:pPr>
        <w:pStyle w:val="ListParagraph"/>
        <w:numPr>
          <w:ilvl w:val="0"/>
          <w:numId w:val="1"/>
        </w:numPr>
        <w:spacing w:before="120" w:after="120" w:line="360" w:lineRule="auto"/>
        <w:rPr>
          <w:rFonts w:asciiTheme="majorHAnsi" w:hAnsiTheme="majorHAnsi"/>
        </w:rPr>
      </w:pPr>
      <w:r>
        <w:rPr>
          <w:rFonts w:asciiTheme="majorHAnsi" w:hAnsiTheme="majorHAnsi"/>
        </w:rPr>
        <w:t xml:space="preserve">Convene and clerk a Pay Review Committee </w:t>
      </w:r>
      <w:r w:rsidR="007C6EE6">
        <w:rPr>
          <w:rFonts w:asciiTheme="majorHAnsi" w:hAnsiTheme="majorHAnsi"/>
        </w:rPr>
        <w:t>.</w:t>
      </w:r>
    </w:p>
    <w:p w14:paraId="611EDA59" w14:textId="66DA1226" w:rsidR="002F036C" w:rsidRPr="002F036C" w:rsidRDefault="006C0FE7" w:rsidP="002F036C">
      <w:pPr>
        <w:pStyle w:val="ListParagraph"/>
        <w:numPr>
          <w:ilvl w:val="0"/>
          <w:numId w:val="1"/>
        </w:numPr>
        <w:spacing w:before="120" w:after="120" w:line="360" w:lineRule="auto"/>
        <w:rPr>
          <w:rFonts w:asciiTheme="majorHAnsi" w:hAnsiTheme="majorHAnsi"/>
          <w:b/>
        </w:rPr>
      </w:pPr>
      <w:r w:rsidRPr="002F036C">
        <w:rPr>
          <w:rFonts w:asciiTheme="majorHAnsi" w:hAnsiTheme="majorHAnsi"/>
          <w:b/>
        </w:rPr>
        <w:t>C</w:t>
      </w:r>
      <w:r w:rsidR="00EE3063">
        <w:rPr>
          <w:rFonts w:asciiTheme="majorHAnsi" w:hAnsiTheme="majorHAnsi"/>
          <w:b/>
        </w:rPr>
        <w:t>onvene and clerk any of the</w:t>
      </w:r>
      <w:r w:rsidR="002F036C" w:rsidRPr="002F036C">
        <w:rPr>
          <w:rFonts w:asciiTheme="majorHAnsi" w:hAnsiTheme="majorHAnsi"/>
          <w:b/>
        </w:rPr>
        <w:t xml:space="preserve"> following committ</w:t>
      </w:r>
      <w:r w:rsidR="00EE3063">
        <w:rPr>
          <w:rFonts w:asciiTheme="majorHAnsi" w:hAnsiTheme="majorHAnsi"/>
          <w:b/>
        </w:rPr>
        <w:t>ee meetings up to a maximum of 6</w:t>
      </w:r>
      <w:r w:rsidR="002F036C" w:rsidRPr="002F036C">
        <w:rPr>
          <w:rFonts w:asciiTheme="majorHAnsi" w:hAnsiTheme="majorHAnsi"/>
          <w:b/>
        </w:rPr>
        <w:t xml:space="preserve"> per </w:t>
      </w:r>
      <w:r w:rsidR="005D53C8">
        <w:rPr>
          <w:rFonts w:asciiTheme="majorHAnsi" w:hAnsiTheme="majorHAnsi"/>
          <w:b/>
        </w:rPr>
        <w:t xml:space="preserve">financial </w:t>
      </w:r>
      <w:r w:rsidR="002F036C" w:rsidRPr="002F036C">
        <w:rPr>
          <w:rFonts w:asciiTheme="majorHAnsi" w:hAnsiTheme="majorHAnsi"/>
          <w:b/>
        </w:rPr>
        <w:t>year</w:t>
      </w:r>
      <w:r w:rsidR="00EE3063">
        <w:rPr>
          <w:rFonts w:asciiTheme="majorHAnsi" w:hAnsiTheme="majorHAnsi"/>
          <w:b/>
        </w:rPr>
        <w:t>:</w:t>
      </w:r>
    </w:p>
    <w:p w14:paraId="1490C0CE" w14:textId="77777777" w:rsidR="006C0FE7" w:rsidRDefault="006C0FE7" w:rsidP="006C0FE7">
      <w:pPr>
        <w:pStyle w:val="ListParagraph"/>
        <w:numPr>
          <w:ilvl w:val="1"/>
          <w:numId w:val="1"/>
        </w:numPr>
        <w:spacing w:before="120" w:after="120" w:line="360" w:lineRule="auto"/>
        <w:rPr>
          <w:rFonts w:asciiTheme="majorHAnsi" w:hAnsiTheme="majorHAnsi"/>
        </w:rPr>
      </w:pPr>
      <w:r>
        <w:rPr>
          <w:rFonts w:asciiTheme="majorHAnsi" w:hAnsiTheme="majorHAnsi"/>
        </w:rPr>
        <w:t>Complaints Committee</w:t>
      </w:r>
    </w:p>
    <w:p w14:paraId="3430A20C" w14:textId="77777777" w:rsidR="006C0FE7" w:rsidRDefault="006C0FE7" w:rsidP="006C0FE7">
      <w:pPr>
        <w:pStyle w:val="ListParagraph"/>
        <w:numPr>
          <w:ilvl w:val="1"/>
          <w:numId w:val="1"/>
        </w:numPr>
        <w:spacing w:before="120" w:after="120" w:line="360" w:lineRule="auto"/>
        <w:rPr>
          <w:rFonts w:asciiTheme="majorHAnsi" w:hAnsiTheme="majorHAnsi"/>
        </w:rPr>
      </w:pPr>
      <w:r>
        <w:rPr>
          <w:rFonts w:asciiTheme="majorHAnsi" w:hAnsiTheme="majorHAnsi"/>
        </w:rPr>
        <w:t>Staffing Committee</w:t>
      </w:r>
    </w:p>
    <w:p w14:paraId="48C5758F" w14:textId="77777777" w:rsidR="006C0FE7" w:rsidRDefault="006C0FE7" w:rsidP="006C0FE7">
      <w:pPr>
        <w:pStyle w:val="ListParagraph"/>
        <w:numPr>
          <w:ilvl w:val="1"/>
          <w:numId w:val="1"/>
        </w:numPr>
        <w:spacing w:before="120" w:after="120" w:line="360" w:lineRule="auto"/>
        <w:rPr>
          <w:rFonts w:asciiTheme="majorHAnsi" w:hAnsiTheme="majorHAnsi"/>
        </w:rPr>
      </w:pPr>
      <w:r>
        <w:rPr>
          <w:rFonts w:asciiTheme="majorHAnsi" w:hAnsiTheme="majorHAnsi"/>
        </w:rPr>
        <w:t>Finance Committee</w:t>
      </w:r>
    </w:p>
    <w:p w14:paraId="09938D9A" w14:textId="4D56F415" w:rsidR="002F036C" w:rsidRDefault="00DC4983" w:rsidP="00EE46DF">
      <w:pPr>
        <w:pStyle w:val="ListParagraph"/>
        <w:numPr>
          <w:ilvl w:val="1"/>
          <w:numId w:val="1"/>
        </w:numPr>
        <w:spacing w:before="120" w:after="120" w:line="360" w:lineRule="auto"/>
        <w:rPr>
          <w:rFonts w:asciiTheme="majorHAnsi" w:hAnsiTheme="majorHAnsi"/>
        </w:rPr>
      </w:pPr>
      <w:r>
        <w:rPr>
          <w:rFonts w:asciiTheme="majorHAnsi" w:hAnsiTheme="majorHAnsi"/>
        </w:rPr>
        <w:t>Data/</w:t>
      </w:r>
      <w:r w:rsidR="002F036C">
        <w:rPr>
          <w:rFonts w:asciiTheme="majorHAnsi" w:hAnsiTheme="majorHAnsi"/>
        </w:rPr>
        <w:t>Standards Committee</w:t>
      </w:r>
    </w:p>
    <w:p w14:paraId="1BDEA9FD" w14:textId="48E0605E" w:rsidR="00356509" w:rsidRDefault="00356509" w:rsidP="00EE46DF">
      <w:pPr>
        <w:pStyle w:val="ListParagraph"/>
        <w:numPr>
          <w:ilvl w:val="1"/>
          <w:numId w:val="1"/>
        </w:numPr>
        <w:spacing w:before="120" w:after="120" w:line="360" w:lineRule="auto"/>
        <w:rPr>
          <w:rFonts w:asciiTheme="majorHAnsi" w:hAnsiTheme="majorHAnsi"/>
        </w:rPr>
      </w:pPr>
      <w:r>
        <w:rPr>
          <w:rFonts w:asciiTheme="majorHAnsi" w:hAnsiTheme="majorHAnsi"/>
        </w:rPr>
        <w:t xml:space="preserve">Health &amp; Safety Committee </w:t>
      </w:r>
    </w:p>
    <w:p w14:paraId="277BA9A9" w14:textId="7E15EBE4" w:rsidR="00EE46DF" w:rsidRPr="00EE46DF" w:rsidRDefault="00EE46DF" w:rsidP="00EE46DF">
      <w:pPr>
        <w:spacing w:before="120" w:after="120" w:line="360" w:lineRule="auto"/>
        <w:rPr>
          <w:rFonts w:asciiTheme="majorHAnsi" w:hAnsiTheme="majorHAnsi"/>
        </w:rPr>
      </w:pPr>
      <w:r>
        <w:rPr>
          <w:rFonts w:asciiTheme="majorHAnsi" w:hAnsiTheme="majorHAnsi"/>
        </w:rPr>
        <w:t>Clerking services can be purchased for extra committee meetings.  This will be charged at £80 per meeting.</w:t>
      </w:r>
    </w:p>
    <w:p w14:paraId="47E517CE" w14:textId="77777777" w:rsidR="006C0FE7" w:rsidRDefault="006C0FE7" w:rsidP="006C0FE7">
      <w:pPr>
        <w:spacing w:before="120" w:after="120" w:line="360" w:lineRule="auto"/>
        <w:rPr>
          <w:rFonts w:asciiTheme="majorHAnsi" w:hAnsiTheme="majorHAnsi"/>
        </w:rPr>
      </w:pPr>
      <w:r>
        <w:rPr>
          <w:rFonts w:asciiTheme="majorHAnsi" w:hAnsiTheme="majorHAnsi"/>
        </w:rPr>
        <w:t>The Premium Service also includes the following:</w:t>
      </w:r>
    </w:p>
    <w:p w14:paraId="3ACF06F0" w14:textId="77777777" w:rsidR="006C0FE7" w:rsidRDefault="006C0FE7" w:rsidP="006C0FE7">
      <w:pPr>
        <w:pStyle w:val="ListParagraph"/>
        <w:numPr>
          <w:ilvl w:val="0"/>
          <w:numId w:val="2"/>
        </w:numPr>
        <w:spacing w:before="120" w:after="120" w:line="360" w:lineRule="auto"/>
        <w:rPr>
          <w:rFonts w:asciiTheme="majorHAnsi" w:hAnsiTheme="majorHAnsi"/>
        </w:rPr>
      </w:pPr>
      <w:r>
        <w:rPr>
          <w:rFonts w:asciiTheme="majorHAnsi" w:hAnsiTheme="majorHAnsi"/>
        </w:rPr>
        <w:lastRenderedPageBreak/>
        <w:t>Advice and guidance on governance matters</w:t>
      </w:r>
    </w:p>
    <w:p w14:paraId="3349FB82" w14:textId="2AAC0E61" w:rsidR="006C0FE7" w:rsidRDefault="00522691" w:rsidP="006C0FE7">
      <w:pPr>
        <w:pStyle w:val="ListParagraph"/>
        <w:numPr>
          <w:ilvl w:val="0"/>
          <w:numId w:val="2"/>
        </w:numPr>
        <w:spacing w:before="120" w:after="120" w:line="360" w:lineRule="auto"/>
        <w:rPr>
          <w:rFonts w:asciiTheme="majorHAnsi" w:hAnsiTheme="majorHAnsi"/>
        </w:rPr>
      </w:pPr>
      <w:r>
        <w:rPr>
          <w:rFonts w:asciiTheme="majorHAnsi" w:hAnsiTheme="majorHAnsi"/>
        </w:rPr>
        <w:t>Maintaining</w:t>
      </w:r>
      <w:r w:rsidR="006C0FE7">
        <w:rPr>
          <w:rFonts w:asciiTheme="majorHAnsi" w:hAnsiTheme="majorHAnsi"/>
        </w:rPr>
        <w:t xml:space="preserve"> the following:</w:t>
      </w:r>
    </w:p>
    <w:p w14:paraId="3842674B" w14:textId="77777777" w:rsidR="006C0FE7" w:rsidRDefault="006C0FE7" w:rsidP="006C0FE7">
      <w:pPr>
        <w:pStyle w:val="ListParagraph"/>
        <w:numPr>
          <w:ilvl w:val="1"/>
          <w:numId w:val="2"/>
        </w:numPr>
        <w:spacing w:before="120" w:after="120" w:line="360" w:lineRule="auto"/>
        <w:rPr>
          <w:rFonts w:asciiTheme="majorHAnsi" w:hAnsiTheme="majorHAnsi"/>
        </w:rPr>
      </w:pPr>
      <w:r>
        <w:rPr>
          <w:rFonts w:asciiTheme="majorHAnsi" w:hAnsiTheme="majorHAnsi"/>
        </w:rPr>
        <w:t>Attendance records</w:t>
      </w:r>
    </w:p>
    <w:p w14:paraId="66818382" w14:textId="77777777" w:rsidR="006C0FE7" w:rsidRDefault="006C0FE7" w:rsidP="006C0FE7">
      <w:pPr>
        <w:pStyle w:val="ListParagraph"/>
        <w:numPr>
          <w:ilvl w:val="1"/>
          <w:numId w:val="2"/>
        </w:numPr>
        <w:spacing w:before="120" w:after="120" w:line="360" w:lineRule="auto"/>
        <w:rPr>
          <w:rFonts w:asciiTheme="majorHAnsi" w:hAnsiTheme="majorHAnsi"/>
        </w:rPr>
      </w:pPr>
      <w:r>
        <w:rPr>
          <w:rFonts w:asciiTheme="majorHAnsi" w:hAnsiTheme="majorHAnsi"/>
        </w:rPr>
        <w:t>Committee membership</w:t>
      </w:r>
    </w:p>
    <w:p w14:paraId="119EF536" w14:textId="77777777" w:rsidR="006C0FE7" w:rsidRDefault="006C0FE7" w:rsidP="006C0FE7">
      <w:pPr>
        <w:pStyle w:val="ListParagraph"/>
        <w:numPr>
          <w:ilvl w:val="1"/>
          <w:numId w:val="2"/>
        </w:numPr>
        <w:spacing w:before="120" w:after="120" w:line="360" w:lineRule="auto"/>
        <w:rPr>
          <w:rFonts w:asciiTheme="majorHAnsi" w:hAnsiTheme="majorHAnsi"/>
        </w:rPr>
      </w:pPr>
      <w:r>
        <w:rPr>
          <w:rFonts w:asciiTheme="majorHAnsi" w:hAnsiTheme="majorHAnsi"/>
        </w:rPr>
        <w:t>Terms of reference and delegation</w:t>
      </w:r>
    </w:p>
    <w:p w14:paraId="1A31CA13" w14:textId="77777777" w:rsidR="006C0FE7" w:rsidRDefault="006C0FE7" w:rsidP="006C0FE7">
      <w:pPr>
        <w:pStyle w:val="ListParagraph"/>
        <w:numPr>
          <w:ilvl w:val="1"/>
          <w:numId w:val="2"/>
        </w:numPr>
        <w:spacing w:before="120" w:after="120" w:line="360" w:lineRule="auto"/>
        <w:rPr>
          <w:rFonts w:asciiTheme="majorHAnsi" w:hAnsiTheme="majorHAnsi"/>
        </w:rPr>
      </w:pPr>
      <w:r>
        <w:rPr>
          <w:rFonts w:asciiTheme="majorHAnsi" w:hAnsiTheme="majorHAnsi"/>
        </w:rPr>
        <w:t>Register of interests</w:t>
      </w:r>
    </w:p>
    <w:p w14:paraId="0321E9E3" w14:textId="77777777" w:rsidR="006C0FE7" w:rsidRDefault="006C0FE7" w:rsidP="006C0FE7">
      <w:pPr>
        <w:pStyle w:val="ListParagraph"/>
        <w:numPr>
          <w:ilvl w:val="1"/>
          <w:numId w:val="2"/>
        </w:numPr>
        <w:spacing w:before="120" w:after="120" w:line="360" w:lineRule="auto"/>
        <w:rPr>
          <w:rFonts w:asciiTheme="majorHAnsi" w:hAnsiTheme="majorHAnsi"/>
        </w:rPr>
      </w:pPr>
      <w:r>
        <w:rPr>
          <w:rFonts w:asciiTheme="majorHAnsi" w:hAnsiTheme="majorHAnsi"/>
        </w:rPr>
        <w:t>Procedures and policies</w:t>
      </w:r>
    </w:p>
    <w:p w14:paraId="471658AB" w14:textId="77777777" w:rsidR="006C0FE7" w:rsidRDefault="006C0FE7" w:rsidP="006C0FE7">
      <w:pPr>
        <w:pStyle w:val="ListParagraph"/>
        <w:numPr>
          <w:ilvl w:val="1"/>
          <w:numId w:val="2"/>
        </w:numPr>
        <w:spacing w:before="120" w:after="120" w:line="360" w:lineRule="auto"/>
        <w:rPr>
          <w:rFonts w:asciiTheme="majorHAnsi" w:hAnsiTheme="majorHAnsi"/>
        </w:rPr>
      </w:pPr>
      <w:r>
        <w:rPr>
          <w:rFonts w:asciiTheme="majorHAnsi" w:hAnsiTheme="majorHAnsi"/>
        </w:rPr>
        <w:t xml:space="preserve">Monitor and advise governors of mandatory training requirements </w:t>
      </w:r>
    </w:p>
    <w:p w14:paraId="3F548299" w14:textId="77777777" w:rsidR="006C0FE7" w:rsidRPr="006C0FE7" w:rsidRDefault="006C0FE7" w:rsidP="006C0FE7">
      <w:pPr>
        <w:pStyle w:val="ListParagraph"/>
        <w:numPr>
          <w:ilvl w:val="1"/>
          <w:numId w:val="2"/>
        </w:numPr>
        <w:spacing w:before="120" w:after="120" w:line="360" w:lineRule="auto"/>
        <w:rPr>
          <w:rFonts w:asciiTheme="majorHAnsi" w:hAnsiTheme="majorHAnsi"/>
        </w:rPr>
      </w:pPr>
      <w:r>
        <w:rPr>
          <w:rFonts w:asciiTheme="majorHAnsi" w:hAnsiTheme="majorHAnsi"/>
        </w:rPr>
        <w:t>Collate and support governors with completion of the new National Governing Body Self-Evaluation Framework.</w:t>
      </w:r>
    </w:p>
    <w:p w14:paraId="6050F10B" w14:textId="52AA0C28" w:rsidR="006C0FE7" w:rsidRDefault="006C0FE7" w:rsidP="006C0FE7">
      <w:pPr>
        <w:spacing w:before="120" w:after="120" w:line="360" w:lineRule="auto"/>
        <w:rPr>
          <w:rFonts w:asciiTheme="majorHAnsi" w:hAnsiTheme="majorHAnsi"/>
        </w:rPr>
      </w:pPr>
      <w:r>
        <w:rPr>
          <w:rFonts w:asciiTheme="majorHAnsi" w:hAnsiTheme="majorHAnsi"/>
        </w:rPr>
        <w:t>Hourly administration services can be purchased at £</w:t>
      </w:r>
      <w:r w:rsidR="00550CF1">
        <w:rPr>
          <w:rFonts w:asciiTheme="majorHAnsi" w:hAnsiTheme="majorHAnsi"/>
        </w:rPr>
        <w:t>20</w:t>
      </w:r>
      <w:r>
        <w:rPr>
          <w:rFonts w:asciiTheme="majorHAnsi" w:hAnsiTheme="majorHAnsi"/>
        </w:rPr>
        <w:t xml:space="preserve"> per hour.</w:t>
      </w:r>
    </w:p>
    <w:p w14:paraId="1C3C2EDB" w14:textId="37A105D0" w:rsidR="006C0FE7" w:rsidRDefault="006C0FE7" w:rsidP="006C0FE7">
      <w:pPr>
        <w:spacing w:before="120" w:after="120" w:line="360" w:lineRule="auto"/>
        <w:rPr>
          <w:rFonts w:asciiTheme="majorHAnsi" w:hAnsiTheme="majorHAnsi"/>
        </w:rPr>
      </w:pPr>
      <w:r>
        <w:rPr>
          <w:rFonts w:asciiTheme="majorHAnsi" w:hAnsiTheme="majorHAnsi"/>
        </w:rPr>
        <w:t>Clerking servic</w:t>
      </w:r>
      <w:r w:rsidR="00906A8D">
        <w:rPr>
          <w:rFonts w:asciiTheme="majorHAnsi" w:hAnsiTheme="majorHAnsi"/>
        </w:rPr>
        <w:t>es can be purchased to clerk</w:t>
      </w:r>
      <w:r>
        <w:rPr>
          <w:rFonts w:asciiTheme="majorHAnsi" w:hAnsiTheme="majorHAnsi"/>
        </w:rPr>
        <w:t xml:space="preserve"> investigations prior to any discipli</w:t>
      </w:r>
      <w:r w:rsidR="007D327D">
        <w:rPr>
          <w:rFonts w:asciiTheme="majorHAnsi" w:hAnsiTheme="majorHAnsi"/>
        </w:rPr>
        <w:t>nary or grievance matters at £20</w:t>
      </w:r>
      <w:r>
        <w:rPr>
          <w:rFonts w:asciiTheme="majorHAnsi" w:hAnsiTheme="majorHAnsi"/>
        </w:rPr>
        <w:t xml:space="preserve"> per hour.</w:t>
      </w:r>
    </w:p>
    <w:p w14:paraId="4BDE44B3" w14:textId="1861D2CE" w:rsidR="006C0FE7" w:rsidRDefault="006C0FE7" w:rsidP="006C0FE7">
      <w:pPr>
        <w:spacing w:before="120" w:after="120" w:line="360" w:lineRule="auto"/>
        <w:rPr>
          <w:rFonts w:asciiTheme="majorHAnsi" w:hAnsiTheme="majorHAnsi"/>
        </w:rPr>
      </w:pPr>
      <w:r>
        <w:rPr>
          <w:rFonts w:asciiTheme="majorHAnsi" w:hAnsiTheme="majorHAnsi"/>
        </w:rPr>
        <w:t>Preparation and distribution of documentation prior to any hearing will be charged on a per pack basis.</w:t>
      </w:r>
    </w:p>
    <w:p w14:paraId="28FE6943" w14:textId="77777777" w:rsidR="006C0FE7" w:rsidRPr="006C0FE7" w:rsidRDefault="006C0FE7" w:rsidP="006C0FE7">
      <w:pPr>
        <w:spacing w:before="120" w:after="120" w:line="360" w:lineRule="auto"/>
        <w:rPr>
          <w:rFonts w:asciiTheme="majorHAnsi" w:hAnsiTheme="majorHAnsi"/>
          <w:b/>
          <w:sz w:val="28"/>
          <w:szCs w:val="28"/>
        </w:rPr>
      </w:pPr>
      <w:r w:rsidRPr="006C0FE7">
        <w:rPr>
          <w:rFonts w:asciiTheme="majorHAnsi" w:hAnsiTheme="majorHAnsi"/>
          <w:b/>
          <w:sz w:val="28"/>
          <w:szCs w:val="28"/>
        </w:rPr>
        <w:t xml:space="preserve">Service Availability </w:t>
      </w:r>
    </w:p>
    <w:p w14:paraId="4318E7D6" w14:textId="6A9694DD" w:rsidR="006C0FE7" w:rsidRDefault="00CE3214" w:rsidP="006C0FE7">
      <w:pPr>
        <w:spacing w:before="120" w:after="120" w:line="360" w:lineRule="auto"/>
        <w:rPr>
          <w:rFonts w:asciiTheme="majorHAnsi" w:hAnsiTheme="majorHAnsi"/>
        </w:rPr>
      </w:pPr>
      <w:r>
        <w:rPr>
          <w:rFonts w:asciiTheme="majorHAnsi" w:hAnsiTheme="majorHAnsi"/>
        </w:rPr>
        <w:t xml:space="preserve">Telephone Support: 9am to 5pm Monday to Friday </w:t>
      </w:r>
    </w:p>
    <w:p w14:paraId="2DD9DCCB" w14:textId="02BF80A3" w:rsidR="00CE3214" w:rsidRDefault="00CE3214" w:rsidP="006C0FE7">
      <w:pPr>
        <w:spacing w:before="120" w:after="120" w:line="360" w:lineRule="auto"/>
        <w:rPr>
          <w:rFonts w:asciiTheme="majorHAnsi" w:hAnsiTheme="majorHAnsi"/>
        </w:rPr>
      </w:pPr>
      <w:r>
        <w:rPr>
          <w:rFonts w:asciiTheme="majorHAnsi" w:hAnsiTheme="majorHAnsi"/>
        </w:rPr>
        <w:t xml:space="preserve">Email Support: monitored 9am to 5pm Monday to Friday </w:t>
      </w:r>
    </w:p>
    <w:p w14:paraId="61793A54" w14:textId="5810AEFC" w:rsidR="00CE3214" w:rsidRDefault="00CE3214" w:rsidP="006C0FE7">
      <w:pPr>
        <w:spacing w:before="120" w:after="120" w:line="360" w:lineRule="auto"/>
        <w:rPr>
          <w:rFonts w:asciiTheme="majorHAnsi" w:hAnsiTheme="majorHAnsi"/>
        </w:rPr>
      </w:pPr>
      <w:r>
        <w:rPr>
          <w:rFonts w:asciiTheme="majorHAnsi" w:hAnsiTheme="majorHAnsi"/>
        </w:rPr>
        <w:t>We Will:</w:t>
      </w:r>
    </w:p>
    <w:p w14:paraId="1337A063" w14:textId="18DEB598" w:rsidR="00CE3214" w:rsidRDefault="00CE3214" w:rsidP="00CE3214">
      <w:pPr>
        <w:pStyle w:val="ListParagraph"/>
        <w:numPr>
          <w:ilvl w:val="0"/>
          <w:numId w:val="3"/>
        </w:numPr>
        <w:spacing w:before="120" w:after="120" w:line="360" w:lineRule="auto"/>
        <w:rPr>
          <w:rFonts w:asciiTheme="majorHAnsi" w:hAnsiTheme="majorHAnsi"/>
        </w:rPr>
      </w:pPr>
      <w:r>
        <w:rPr>
          <w:rFonts w:asciiTheme="majorHAnsi" w:hAnsiTheme="majorHAnsi"/>
        </w:rPr>
        <w:t>Circulate agendas and papers seven days in advance of the meeting</w:t>
      </w:r>
    </w:p>
    <w:p w14:paraId="39EB7470" w14:textId="3CDF9C95" w:rsidR="00CE3214" w:rsidRDefault="00CE3214" w:rsidP="00CE3214">
      <w:pPr>
        <w:pStyle w:val="ListParagraph"/>
        <w:numPr>
          <w:ilvl w:val="0"/>
          <w:numId w:val="3"/>
        </w:numPr>
        <w:spacing w:before="120" w:after="120" w:line="360" w:lineRule="auto"/>
        <w:rPr>
          <w:rFonts w:asciiTheme="majorHAnsi" w:hAnsiTheme="majorHAnsi"/>
        </w:rPr>
      </w:pPr>
      <w:r>
        <w:rPr>
          <w:rFonts w:asciiTheme="majorHAnsi" w:hAnsiTheme="majorHAnsi"/>
        </w:rPr>
        <w:t>Provide a set of accurate minutes to all governors, subject to ratification</w:t>
      </w:r>
    </w:p>
    <w:p w14:paraId="32E957F2" w14:textId="72769284" w:rsidR="00CE3214" w:rsidRDefault="00CE3214" w:rsidP="00CE3214">
      <w:pPr>
        <w:pStyle w:val="ListParagraph"/>
        <w:numPr>
          <w:ilvl w:val="0"/>
          <w:numId w:val="3"/>
        </w:numPr>
        <w:spacing w:before="120" w:after="120" w:line="360" w:lineRule="auto"/>
        <w:rPr>
          <w:rFonts w:asciiTheme="majorHAnsi" w:hAnsiTheme="majorHAnsi"/>
        </w:rPr>
      </w:pPr>
      <w:r>
        <w:rPr>
          <w:rFonts w:asciiTheme="majorHAnsi" w:hAnsiTheme="majorHAnsi"/>
        </w:rPr>
        <w:t>Provide advice and guidance on school governance procedural matters</w:t>
      </w:r>
    </w:p>
    <w:p w14:paraId="6986C669" w14:textId="6CC7E926" w:rsidR="00CE3214" w:rsidRDefault="00CE3214" w:rsidP="00CE3214">
      <w:pPr>
        <w:pStyle w:val="ListParagraph"/>
        <w:numPr>
          <w:ilvl w:val="0"/>
          <w:numId w:val="3"/>
        </w:numPr>
        <w:spacing w:before="120" w:after="120" w:line="360" w:lineRule="auto"/>
        <w:rPr>
          <w:rFonts w:asciiTheme="majorHAnsi" w:hAnsiTheme="majorHAnsi"/>
        </w:rPr>
      </w:pPr>
      <w:r>
        <w:rPr>
          <w:rFonts w:asciiTheme="majorHAnsi" w:hAnsiTheme="majorHAnsi"/>
        </w:rPr>
        <w:t>Liaise with the Local Authority to deliver the Corporate Director’s Report to governors</w:t>
      </w:r>
    </w:p>
    <w:p w14:paraId="6593A904" w14:textId="79DA15E2" w:rsidR="00CE3214" w:rsidRDefault="00D550D9" w:rsidP="00CE3214">
      <w:pPr>
        <w:pStyle w:val="ListParagraph"/>
        <w:numPr>
          <w:ilvl w:val="0"/>
          <w:numId w:val="3"/>
        </w:numPr>
        <w:spacing w:before="120" w:after="120" w:line="360" w:lineRule="auto"/>
        <w:rPr>
          <w:rFonts w:asciiTheme="majorHAnsi" w:hAnsiTheme="majorHAnsi"/>
        </w:rPr>
      </w:pPr>
      <w:r>
        <w:rPr>
          <w:rFonts w:asciiTheme="majorHAnsi" w:hAnsiTheme="majorHAnsi"/>
        </w:rPr>
        <w:t xml:space="preserve">Liaise with </w:t>
      </w:r>
      <w:r w:rsidR="00CE3214">
        <w:rPr>
          <w:rFonts w:asciiTheme="majorHAnsi" w:hAnsiTheme="majorHAnsi"/>
        </w:rPr>
        <w:t>Human Resources to organise Staff Disciplinary and Dismissals/Appeals and Grievance/Grievance Appeals</w:t>
      </w:r>
    </w:p>
    <w:p w14:paraId="4C4849D2" w14:textId="79D6F430" w:rsidR="00CE3214" w:rsidRDefault="00CE3214" w:rsidP="00CE3214">
      <w:pPr>
        <w:spacing w:before="120" w:after="120" w:line="360" w:lineRule="auto"/>
        <w:rPr>
          <w:rFonts w:asciiTheme="majorHAnsi" w:hAnsiTheme="majorHAnsi"/>
        </w:rPr>
      </w:pPr>
      <w:r>
        <w:rPr>
          <w:rFonts w:asciiTheme="majorHAnsi" w:hAnsiTheme="majorHAnsi"/>
        </w:rPr>
        <w:t>To help us meet these service standards, the school will need to:</w:t>
      </w:r>
    </w:p>
    <w:p w14:paraId="2206CC43" w14:textId="19882B7F" w:rsidR="00CE3214" w:rsidRDefault="00CE3214" w:rsidP="00CE3214">
      <w:pPr>
        <w:pStyle w:val="ListParagraph"/>
        <w:numPr>
          <w:ilvl w:val="0"/>
          <w:numId w:val="4"/>
        </w:numPr>
        <w:spacing w:before="120" w:after="120" w:line="360" w:lineRule="auto"/>
        <w:rPr>
          <w:rFonts w:asciiTheme="majorHAnsi" w:hAnsiTheme="majorHAnsi"/>
        </w:rPr>
      </w:pPr>
      <w:r>
        <w:rPr>
          <w:rFonts w:asciiTheme="majorHAnsi" w:hAnsiTheme="majorHAnsi"/>
        </w:rPr>
        <w:t xml:space="preserve">Provide a copy of the Headteacher’s report at least </w:t>
      </w:r>
      <w:r w:rsidR="00B81EFB">
        <w:rPr>
          <w:rFonts w:asciiTheme="majorHAnsi" w:hAnsiTheme="majorHAnsi"/>
        </w:rPr>
        <w:t>7</w:t>
      </w:r>
      <w:r>
        <w:rPr>
          <w:rFonts w:asciiTheme="majorHAnsi" w:hAnsiTheme="majorHAnsi"/>
        </w:rPr>
        <w:t xml:space="preserve"> days in advance of the termly meeting</w:t>
      </w:r>
    </w:p>
    <w:p w14:paraId="37462450" w14:textId="6EBA3CCD" w:rsidR="00CE3214" w:rsidRDefault="00CE3214" w:rsidP="00CE3214">
      <w:pPr>
        <w:pStyle w:val="ListParagraph"/>
        <w:numPr>
          <w:ilvl w:val="0"/>
          <w:numId w:val="4"/>
        </w:numPr>
        <w:spacing w:before="120" w:after="120" w:line="360" w:lineRule="auto"/>
        <w:rPr>
          <w:rFonts w:asciiTheme="majorHAnsi" w:hAnsiTheme="majorHAnsi"/>
        </w:rPr>
      </w:pPr>
      <w:r>
        <w:rPr>
          <w:rFonts w:asciiTheme="majorHAnsi" w:hAnsiTheme="majorHAnsi"/>
        </w:rPr>
        <w:t>Provide in advance, minutes of any committee meetings not clerked by SGS for ratification at the termly meetings.</w:t>
      </w:r>
    </w:p>
    <w:p w14:paraId="2C3B01A1" w14:textId="3D8ADC54" w:rsidR="00CE3214" w:rsidRDefault="00CE3214" w:rsidP="00CE3214">
      <w:pPr>
        <w:pStyle w:val="ListParagraph"/>
        <w:numPr>
          <w:ilvl w:val="0"/>
          <w:numId w:val="4"/>
        </w:numPr>
        <w:spacing w:before="120" w:after="120" w:line="360" w:lineRule="auto"/>
        <w:rPr>
          <w:rFonts w:asciiTheme="majorHAnsi" w:hAnsiTheme="majorHAnsi"/>
        </w:rPr>
      </w:pPr>
      <w:r>
        <w:rPr>
          <w:rFonts w:asciiTheme="majorHAnsi" w:hAnsiTheme="majorHAnsi"/>
        </w:rPr>
        <w:lastRenderedPageBreak/>
        <w:t xml:space="preserve">Provide SGS with any agenda items at least </w:t>
      </w:r>
      <w:r w:rsidR="00B81EFB">
        <w:rPr>
          <w:rFonts w:asciiTheme="majorHAnsi" w:hAnsiTheme="majorHAnsi"/>
        </w:rPr>
        <w:t>7</w:t>
      </w:r>
      <w:r>
        <w:rPr>
          <w:rFonts w:asciiTheme="majorHAnsi" w:hAnsiTheme="majorHAnsi"/>
        </w:rPr>
        <w:t xml:space="preserve"> days in advance of the termly meeting</w:t>
      </w:r>
    </w:p>
    <w:p w14:paraId="0F360162" w14:textId="7854F895" w:rsidR="003E25AC" w:rsidRDefault="003E25AC" w:rsidP="003E25AC">
      <w:pPr>
        <w:pStyle w:val="ListParagraph"/>
        <w:numPr>
          <w:ilvl w:val="0"/>
          <w:numId w:val="4"/>
        </w:numPr>
        <w:spacing w:before="120" w:after="120" w:line="360" w:lineRule="auto"/>
        <w:rPr>
          <w:rFonts w:asciiTheme="majorHAnsi" w:hAnsiTheme="majorHAnsi"/>
        </w:rPr>
      </w:pPr>
      <w:r>
        <w:rPr>
          <w:rFonts w:asciiTheme="majorHAnsi" w:hAnsiTheme="majorHAnsi"/>
        </w:rPr>
        <w:t>Provide relevant papers 7 days in advance for any committee meetings</w:t>
      </w:r>
    </w:p>
    <w:p w14:paraId="6ED1600A" w14:textId="77777777" w:rsidR="00360AA6" w:rsidRPr="00360AA6" w:rsidRDefault="00360AA6" w:rsidP="00EE46DF">
      <w:pPr>
        <w:pStyle w:val="ListParagraph"/>
        <w:spacing w:before="120" w:after="120" w:line="360" w:lineRule="auto"/>
        <w:rPr>
          <w:rFonts w:asciiTheme="majorHAnsi" w:hAnsiTheme="majorHAnsi"/>
        </w:rPr>
      </w:pPr>
    </w:p>
    <w:p w14:paraId="5FD0B20A" w14:textId="4EDF7A3F" w:rsidR="007C6EE6" w:rsidRDefault="003E25AC" w:rsidP="00CE3214">
      <w:pPr>
        <w:spacing w:before="120" w:after="120" w:line="360" w:lineRule="auto"/>
        <w:rPr>
          <w:rFonts w:asciiTheme="majorHAnsi" w:hAnsiTheme="majorHAnsi"/>
        </w:rPr>
      </w:pPr>
      <w:r>
        <w:rPr>
          <w:rFonts w:asciiTheme="majorHAnsi" w:hAnsiTheme="majorHAnsi"/>
        </w:rPr>
        <w:t>School Governance Solutions provides guarantees in relation to the technical and organisational security measures governing the processing of any data on behalf of the school as required under the Data Protection Act 1998 (e.g. the processing of personal data).</w:t>
      </w:r>
    </w:p>
    <w:p w14:paraId="6E61936F" w14:textId="77777777" w:rsidR="00F3637F" w:rsidRDefault="00F3637F" w:rsidP="00CE3214">
      <w:pPr>
        <w:spacing w:before="120" w:after="120" w:line="360" w:lineRule="auto"/>
        <w:rPr>
          <w:rFonts w:asciiTheme="majorHAnsi" w:hAnsiTheme="majorHAnsi"/>
        </w:rPr>
      </w:pPr>
    </w:p>
    <w:p w14:paraId="37D8A29F" w14:textId="77777777" w:rsidR="00F3637F" w:rsidRDefault="007C6EE6" w:rsidP="00CE3214">
      <w:pPr>
        <w:spacing w:before="120" w:after="120" w:line="360" w:lineRule="auto"/>
        <w:rPr>
          <w:rFonts w:asciiTheme="majorHAnsi" w:hAnsiTheme="majorHAnsi"/>
          <w:b/>
          <w:bCs/>
          <w:sz w:val="28"/>
          <w:szCs w:val="28"/>
        </w:rPr>
      </w:pPr>
      <w:r w:rsidRPr="007C6EE6">
        <w:rPr>
          <w:rFonts w:asciiTheme="majorHAnsi" w:hAnsiTheme="majorHAnsi"/>
          <w:b/>
          <w:bCs/>
          <w:sz w:val="28"/>
          <w:szCs w:val="28"/>
        </w:rPr>
        <w:t>Policy Review Service</w:t>
      </w:r>
    </w:p>
    <w:p w14:paraId="2BDCFCC2" w14:textId="3061ED48" w:rsidR="0086173A" w:rsidRPr="00356509" w:rsidRDefault="0086173A" w:rsidP="00CE3214">
      <w:pPr>
        <w:spacing w:before="120" w:after="120" w:line="360" w:lineRule="auto"/>
        <w:rPr>
          <w:rFonts w:asciiTheme="majorHAnsi" w:hAnsiTheme="majorHAnsi"/>
          <w:b/>
          <w:bCs/>
          <w:sz w:val="28"/>
          <w:szCs w:val="28"/>
        </w:rPr>
      </w:pPr>
      <w:r>
        <w:rPr>
          <w:rFonts w:asciiTheme="majorHAnsi" w:hAnsiTheme="majorHAnsi"/>
          <w:b/>
          <w:bCs/>
          <w:sz w:val="28"/>
          <w:szCs w:val="28"/>
        </w:rPr>
        <w:br/>
      </w:r>
      <w:r w:rsidR="00356509">
        <w:rPr>
          <w:rFonts w:asciiTheme="majorHAnsi" w:hAnsiTheme="majorHAnsi"/>
        </w:rPr>
        <w:t>As an addition w</w:t>
      </w:r>
      <w:r w:rsidR="00F059AE">
        <w:rPr>
          <w:rFonts w:asciiTheme="majorHAnsi" w:hAnsiTheme="majorHAnsi"/>
        </w:rPr>
        <w:t>e are</w:t>
      </w:r>
      <w:r w:rsidR="007C6EE6">
        <w:rPr>
          <w:rFonts w:asciiTheme="majorHAnsi" w:hAnsiTheme="majorHAnsi"/>
        </w:rPr>
        <w:t xml:space="preserve"> now offering a Policy Review Service. This includes </w:t>
      </w:r>
      <w:r>
        <w:rPr>
          <w:rFonts w:asciiTheme="majorHAnsi" w:hAnsiTheme="majorHAnsi"/>
        </w:rPr>
        <w:t>a member of the team</w:t>
      </w:r>
      <w:r w:rsidR="007C6EE6">
        <w:rPr>
          <w:rFonts w:asciiTheme="majorHAnsi" w:hAnsiTheme="majorHAnsi"/>
        </w:rPr>
        <w:t xml:space="preserve"> visiting your school to audit all </w:t>
      </w:r>
      <w:r w:rsidR="00356509">
        <w:rPr>
          <w:rFonts w:asciiTheme="majorHAnsi" w:hAnsiTheme="majorHAnsi"/>
        </w:rPr>
        <w:t>s</w:t>
      </w:r>
      <w:r w:rsidR="007C6EE6">
        <w:rPr>
          <w:rFonts w:asciiTheme="majorHAnsi" w:hAnsiTheme="majorHAnsi"/>
        </w:rPr>
        <w:t xml:space="preserve">tatutory </w:t>
      </w:r>
      <w:r w:rsidR="00356509">
        <w:rPr>
          <w:rFonts w:asciiTheme="majorHAnsi" w:hAnsiTheme="majorHAnsi"/>
        </w:rPr>
        <w:t>p</w:t>
      </w:r>
      <w:r w:rsidR="007C6EE6">
        <w:rPr>
          <w:rFonts w:asciiTheme="majorHAnsi" w:hAnsiTheme="majorHAnsi"/>
        </w:rPr>
        <w:t>olicies</w:t>
      </w:r>
      <w:r>
        <w:rPr>
          <w:rFonts w:asciiTheme="majorHAnsi" w:hAnsiTheme="majorHAnsi"/>
        </w:rPr>
        <w:t xml:space="preserve">, </w:t>
      </w:r>
      <w:r w:rsidR="00356509">
        <w:rPr>
          <w:rFonts w:asciiTheme="majorHAnsi" w:hAnsiTheme="majorHAnsi"/>
        </w:rPr>
        <w:t>d</w:t>
      </w:r>
      <w:r w:rsidR="007C6EE6">
        <w:rPr>
          <w:rFonts w:asciiTheme="majorHAnsi" w:hAnsiTheme="majorHAnsi"/>
        </w:rPr>
        <w:t>ocuments</w:t>
      </w:r>
      <w:r>
        <w:rPr>
          <w:rFonts w:asciiTheme="majorHAnsi" w:hAnsiTheme="majorHAnsi"/>
        </w:rPr>
        <w:t xml:space="preserve"> and other school </w:t>
      </w:r>
      <w:r w:rsidR="00356509">
        <w:rPr>
          <w:rFonts w:asciiTheme="majorHAnsi" w:hAnsiTheme="majorHAnsi"/>
        </w:rPr>
        <w:t>p</w:t>
      </w:r>
      <w:r>
        <w:rPr>
          <w:rFonts w:asciiTheme="majorHAnsi" w:hAnsiTheme="majorHAnsi"/>
        </w:rPr>
        <w:t>olicies</w:t>
      </w:r>
      <w:r w:rsidR="007C6EE6">
        <w:rPr>
          <w:rFonts w:asciiTheme="majorHAnsi" w:hAnsiTheme="majorHAnsi"/>
        </w:rPr>
        <w:t xml:space="preserve"> to ensure </w:t>
      </w:r>
      <w:r>
        <w:rPr>
          <w:rFonts w:asciiTheme="majorHAnsi" w:hAnsiTheme="majorHAnsi"/>
        </w:rPr>
        <w:t xml:space="preserve">the compliance of the governing body. </w:t>
      </w:r>
    </w:p>
    <w:p w14:paraId="51702D02" w14:textId="6F00690D" w:rsidR="0086173A" w:rsidRDefault="00356509" w:rsidP="00CE3214">
      <w:pPr>
        <w:spacing w:before="120" w:after="120" w:line="360" w:lineRule="auto"/>
        <w:rPr>
          <w:rFonts w:asciiTheme="majorHAnsi" w:hAnsiTheme="majorHAnsi"/>
        </w:rPr>
      </w:pPr>
      <w:r>
        <w:rPr>
          <w:rFonts w:asciiTheme="majorHAnsi" w:hAnsiTheme="majorHAnsi"/>
        </w:rPr>
        <w:t>Once complete</w:t>
      </w:r>
      <w:r w:rsidR="0026341F">
        <w:rPr>
          <w:rFonts w:asciiTheme="majorHAnsi" w:hAnsiTheme="majorHAnsi"/>
        </w:rPr>
        <w:t>,</w:t>
      </w:r>
      <w:r>
        <w:rPr>
          <w:rFonts w:asciiTheme="majorHAnsi" w:hAnsiTheme="majorHAnsi"/>
        </w:rPr>
        <w:t xml:space="preserve"> w</w:t>
      </w:r>
      <w:r w:rsidR="0086173A">
        <w:rPr>
          <w:rFonts w:asciiTheme="majorHAnsi" w:hAnsiTheme="majorHAnsi"/>
        </w:rPr>
        <w:t xml:space="preserve">e will </w:t>
      </w:r>
      <w:r>
        <w:rPr>
          <w:rFonts w:asciiTheme="majorHAnsi" w:hAnsiTheme="majorHAnsi"/>
        </w:rPr>
        <w:t xml:space="preserve">present you with </w:t>
      </w:r>
      <w:r w:rsidR="0086173A">
        <w:rPr>
          <w:rFonts w:asciiTheme="majorHAnsi" w:hAnsiTheme="majorHAnsi"/>
        </w:rPr>
        <w:t xml:space="preserve">a timetable </w:t>
      </w:r>
      <w:r>
        <w:rPr>
          <w:rFonts w:asciiTheme="majorHAnsi" w:hAnsiTheme="majorHAnsi"/>
        </w:rPr>
        <w:t>to monitor the review of all policies to ensure they are considered by the full governing body within the recommended timescales</w:t>
      </w:r>
      <w:r w:rsidR="0026341F">
        <w:rPr>
          <w:rFonts w:asciiTheme="majorHAnsi" w:hAnsiTheme="majorHAnsi"/>
        </w:rPr>
        <w:t xml:space="preserve">.  We </w:t>
      </w:r>
      <w:r w:rsidR="00F3637F">
        <w:rPr>
          <w:rFonts w:asciiTheme="majorHAnsi" w:hAnsiTheme="majorHAnsi"/>
        </w:rPr>
        <w:t xml:space="preserve">will also </w:t>
      </w:r>
      <w:r w:rsidR="0026341F">
        <w:rPr>
          <w:rFonts w:asciiTheme="majorHAnsi" w:hAnsiTheme="majorHAnsi"/>
        </w:rPr>
        <w:t xml:space="preserve">remind you prior to a termly meeting which policies require consideration. </w:t>
      </w:r>
    </w:p>
    <w:p w14:paraId="7DCB0317" w14:textId="704294CB" w:rsidR="00F3637F" w:rsidRDefault="00F3637F" w:rsidP="00CE3214">
      <w:pPr>
        <w:spacing w:before="120" w:after="120" w:line="360" w:lineRule="auto"/>
        <w:rPr>
          <w:rFonts w:asciiTheme="majorHAnsi" w:hAnsiTheme="majorHAnsi"/>
        </w:rPr>
      </w:pPr>
    </w:p>
    <w:p w14:paraId="4553314C" w14:textId="23970CB3" w:rsidR="00F3637F" w:rsidRDefault="00F3637F" w:rsidP="00CE3214">
      <w:pPr>
        <w:spacing w:before="120" w:after="120" w:line="360" w:lineRule="auto"/>
        <w:rPr>
          <w:rFonts w:asciiTheme="majorHAnsi" w:hAnsiTheme="majorHAnsi"/>
        </w:rPr>
      </w:pPr>
    </w:p>
    <w:p w14:paraId="74CEEB91" w14:textId="413010E3" w:rsidR="00F3637F" w:rsidRDefault="00F3637F" w:rsidP="00CE3214">
      <w:pPr>
        <w:spacing w:before="120" w:after="120" w:line="360" w:lineRule="auto"/>
        <w:rPr>
          <w:rFonts w:asciiTheme="majorHAnsi" w:hAnsiTheme="majorHAnsi"/>
        </w:rPr>
      </w:pPr>
    </w:p>
    <w:p w14:paraId="39E8EFC4" w14:textId="3842FE68" w:rsidR="00F3637F" w:rsidRDefault="00F3637F" w:rsidP="00CE3214">
      <w:pPr>
        <w:spacing w:before="120" w:after="120" w:line="360" w:lineRule="auto"/>
        <w:rPr>
          <w:rFonts w:asciiTheme="majorHAnsi" w:hAnsiTheme="majorHAnsi"/>
        </w:rPr>
      </w:pPr>
    </w:p>
    <w:p w14:paraId="7D26AB34" w14:textId="4F82D869" w:rsidR="00F3637F" w:rsidRDefault="00F3637F" w:rsidP="00CE3214">
      <w:pPr>
        <w:spacing w:before="120" w:after="120" w:line="360" w:lineRule="auto"/>
        <w:rPr>
          <w:rFonts w:asciiTheme="majorHAnsi" w:hAnsiTheme="majorHAnsi"/>
        </w:rPr>
      </w:pPr>
    </w:p>
    <w:p w14:paraId="69B50AFC" w14:textId="61735364" w:rsidR="00F3637F" w:rsidRDefault="00F3637F" w:rsidP="00CE3214">
      <w:pPr>
        <w:spacing w:before="120" w:after="120" w:line="360" w:lineRule="auto"/>
        <w:rPr>
          <w:rFonts w:asciiTheme="majorHAnsi" w:hAnsiTheme="majorHAnsi"/>
        </w:rPr>
      </w:pPr>
    </w:p>
    <w:p w14:paraId="2053081C" w14:textId="2C6AD96A" w:rsidR="00F3637F" w:rsidRDefault="00F3637F" w:rsidP="00CE3214">
      <w:pPr>
        <w:spacing w:before="120" w:after="120" w:line="360" w:lineRule="auto"/>
        <w:rPr>
          <w:rFonts w:asciiTheme="majorHAnsi" w:hAnsiTheme="majorHAnsi"/>
        </w:rPr>
      </w:pPr>
    </w:p>
    <w:p w14:paraId="1A2376AD" w14:textId="5D8C830B" w:rsidR="00F3637F" w:rsidRDefault="00F3637F" w:rsidP="00CE3214">
      <w:pPr>
        <w:spacing w:before="120" w:after="120" w:line="360" w:lineRule="auto"/>
        <w:rPr>
          <w:rFonts w:asciiTheme="majorHAnsi" w:hAnsiTheme="majorHAnsi"/>
        </w:rPr>
      </w:pPr>
    </w:p>
    <w:p w14:paraId="728C1FAD" w14:textId="0CE381D6" w:rsidR="00F3637F" w:rsidRDefault="00F3637F" w:rsidP="00CE3214">
      <w:pPr>
        <w:spacing w:before="120" w:after="120" w:line="360" w:lineRule="auto"/>
        <w:rPr>
          <w:rFonts w:asciiTheme="majorHAnsi" w:hAnsiTheme="majorHAnsi"/>
        </w:rPr>
      </w:pPr>
    </w:p>
    <w:p w14:paraId="6FC8EF39" w14:textId="6EEEBA9B" w:rsidR="00A574A6" w:rsidRPr="00F3637F" w:rsidRDefault="00A574A6" w:rsidP="00776AFE">
      <w:pPr>
        <w:spacing w:before="120" w:after="120" w:line="360" w:lineRule="auto"/>
        <w:rPr>
          <w:rFonts w:asciiTheme="majorHAnsi" w:hAnsiTheme="majorHAnsi"/>
          <w:b/>
          <w:bCs/>
          <w:color w:val="1F497D" w:themeColor="text2"/>
        </w:rPr>
      </w:pPr>
    </w:p>
    <w:sectPr w:rsidR="00A574A6" w:rsidRPr="00F3637F" w:rsidSect="00F3637F">
      <w:footerReference w:type="even" r:id="rId8"/>
      <w:footerReference w:type="default" r:id="rId9"/>
      <w:pgSz w:w="11900" w:h="16840"/>
      <w:pgMar w:top="754" w:right="1268"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2B039" w14:textId="77777777" w:rsidR="00B66B69" w:rsidRDefault="00B66B69" w:rsidP="003E25AC">
      <w:r>
        <w:separator/>
      </w:r>
    </w:p>
  </w:endnote>
  <w:endnote w:type="continuationSeparator" w:id="0">
    <w:p w14:paraId="6D521FBC" w14:textId="77777777" w:rsidR="00B66B69" w:rsidRDefault="00B66B69" w:rsidP="003E2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A3ADE" w14:textId="77777777" w:rsidR="003E25AC" w:rsidRDefault="003E25AC" w:rsidP="006B024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6B7F95" w14:textId="77777777" w:rsidR="003E25AC" w:rsidRDefault="003E25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24A2" w14:textId="77777777" w:rsidR="003E25AC" w:rsidRDefault="003E25AC" w:rsidP="006B024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D327D">
      <w:rPr>
        <w:rStyle w:val="PageNumber"/>
        <w:noProof/>
      </w:rPr>
      <w:t>3</w:t>
    </w:r>
    <w:r>
      <w:rPr>
        <w:rStyle w:val="PageNumber"/>
      </w:rPr>
      <w:fldChar w:fldCharType="end"/>
    </w:r>
  </w:p>
  <w:p w14:paraId="009931DA" w14:textId="77777777" w:rsidR="003E25AC" w:rsidRDefault="003E2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CB366" w14:textId="77777777" w:rsidR="00B66B69" w:rsidRDefault="00B66B69" w:rsidP="003E25AC">
      <w:r>
        <w:separator/>
      </w:r>
    </w:p>
  </w:footnote>
  <w:footnote w:type="continuationSeparator" w:id="0">
    <w:p w14:paraId="7910D434" w14:textId="77777777" w:rsidR="00B66B69" w:rsidRDefault="00B66B69" w:rsidP="003E25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84CDF"/>
    <w:multiLevelType w:val="hybridMultilevel"/>
    <w:tmpl w:val="4CEA3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548AB"/>
    <w:multiLevelType w:val="hybridMultilevel"/>
    <w:tmpl w:val="F624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A46F59"/>
    <w:multiLevelType w:val="hybridMultilevel"/>
    <w:tmpl w:val="13120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146DC0"/>
    <w:multiLevelType w:val="hybridMultilevel"/>
    <w:tmpl w:val="7D66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4A6"/>
    <w:rsid w:val="00075AB7"/>
    <w:rsid w:val="000A54B4"/>
    <w:rsid w:val="001423C1"/>
    <w:rsid w:val="0025250A"/>
    <w:rsid w:val="0026341F"/>
    <w:rsid w:val="00264E5E"/>
    <w:rsid w:val="00280B36"/>
    <w:rsid w:val="002F036C"/>
    <w:rsid w:val="002F3261"/>
    <w:rsid w:val="00320565"/>
    <w:rsid w:val="00356509"/>
    <w:rsid w:val="00360AA6"/>
    <w:rsid w:val="00394D67"/>
    <w:rsid w:val="003E25AC"/>
    <w:rsid w:val="003F390B"/>
    <w:rsid w:val="00522691"/>
    <w:rsid w:val="00522D6F"/>
    <w:rsid w:val="00550CF1"/>
    <w:rsid w:val="005D53C8"/>
    <w:rsid w:val="005F4530"/>
    <w:rsid w:val="006319A1"/>
    <w:rsid w:val="00641137"/>
    <w:rsid w:val="006C0FE7"/>
    <w:rsid w:val="006E0A78"/>
    <w:rsid w:val="006E7241"/>
    <w:rsid w:val="00776AFE"/>
    <w:rsid w:val="007B1623"/>
    <w:rsid w:val="007C6EE6"/>
    <w:rsid w:val="007D327D"/>
    <w:rsid w:val="0086173A"/>
    <w:rsid w:val="008828FB"/>
    <w:rsid w:val="008D1BEE"/>
    <w:rsid w:val="00901641"/>
    <w:rsid w:val="00906A8D"/>
    <w:rsid w:val="00995B7F"/>
    <w:rsid w:val="00A574A6"/>
    <w:rsid w:val="00A639EA"/>
    <w:rsid w:val="00B44D1E"/>
    <w:rsid w:val="00B4591B"/>
    <w:rsid w:val="00B66B69"/>
    <w:rsid w:val="00B724F0"/>
    <w:rsid w:val="00B81EFB"/>
    <w:rsid w:val="00BD76C3"/>
    <w:rsid w:val="00C75649"/>
    <w:rsid w:val="00CE3214"/>
    <w:rsid w:val="00D550D9"/>
    <w:rsid w:val="00D95645"/>
    <w:rsid w:val="00DC4983"/>
    <w:rsid w:val="00E3121B"/>
    <w:rsid w:val="00E74441"/>
    <w:rsid w:val="00EB11DB"/>
    <w:rsid w:val="00ED55A1"/>
    <w:rsid w:val="00EE3063"/>
    <w:rsid w:val="00EE46DF"/>
    <w:rsid w:val="00F059AE"/>
    <w:rsid w:val="00F363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9394F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74A6"/>
    <w:pPr>
      <w:ind w:left="720"/>
      <w:contextualSpacing/>
    </w:pPr>
  </w:style>
  <w:style w:type="paragraph" w:styleId="Footer">
    <w:name w:val="footer"/>
    <w:basedOn w:val="Normal"/>
    <w:link w:val="FooterChar"/>
    <w:uiPriority w:val="99"/>
    <w:unhideWhenUsed/>
    <w:rsid w:val="003E25AC"/>
    <w:pPr>
      <w:tabs>
        <w:tab w:val="center" w:pos="4513"/>
        <w:tab w:val="right" w:pos="9026"/>
      </w:tabs>
    </w:pPr>
  </w:style>
  <w:style w:type="character" w:customStyle="1" w:styleId="FooterChar">
    <w:name w:val="Footer Char"/>
    <w:basedOn w:val="DefaultParagraphFont"/>
    <w:link w:val="Footer"/>
    <w:uiPriority w:val="99"/>
    <w:rsid w:val="003E25AC"/>
  </w:style>
  <w:style w:type="character" w:styleId="PageNumber">
    <w:name w:val="page number"/>
    <w:basedOn w:val="DefaultParagraphFont"/>
    <w:uiPriority w:val="99"/>
    <w:semiHidden/>
    <w:unhideWhenUsed/>
    <w:rsid w:val="003E25AC"/>
  </w:style>
  <w:style w:type="paragraph" w:styleId="Header">
    <w:name w:val="header"/>
    <w:basedOn w:val="Normal"/>
    <w:link w:val="HeaderChar"/>
    <w:uiPriority w:val="99"/>
    <w:unhideWhenUsed/>
    <w:rsid w:val="00356509"/>
    <w:pPr>
      <w:tabs>
        <w:tab w:val="center" w:pos="4680"/>
        <w:tab w:val="right" w:pos="9360"/>
      </w:tabs>
    </w:pPr>
  </w:style>
  <w:style w:type="character" w:customStyle="1" w:styleId="HeaderChar">
    <w:name w:val="Header Char"/>
    <w:basedOn w:val="DefaultParagraphFont"/>
    <w:link w:val="Header"/>
    <w:uiPriority w:val="99"/>
    <w:rsid w:val="0035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773</Words>
  <Characters>4408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schoolgovernancesolutions</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delaney</dc:creator>
  <cp:keywords/>
  <dc:description/>
  <cp:lastModifiedBy>simone delaney</cp:lastModifiedBy>
  <cp:revision>2</cp:revision>
  <cp:lastPrinted>2018-03-13T12:15:00Z</cp:lastPrinted>
  <dcterms:created xsi:type="dcterms:W3CDTF">2021-12-15T12:25:00Z</dcterms:created>
  <dcterms:modified xsi:type="dcterms:W3CDTF">2021-12-15T12:25:00Z</dcterms:modified>
</cp:coreProperties>
</file>